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1073" w:rsidRPr="00CA4934" w:rsidRDefault="00C31073" w:rsidP="00C31073">
      <w:pPr>
        <w:pStyle w:val="1"/>
        <w:pBdr>
          <w:bottom w:val="none" w:sz="0" w:space="0" w:color="auto"/>
        </w:pBdr>
        <w:spacing w:before="0" w:line="240" w:lineRule="auto"/>
        <w:ind w:firstLine="709"/>
        <w:jc w:val="both"/>
        <w:rPr>
          <w:b w:val="0"/>
          <w:szCs w:val="28"/>
          <w:lang w:val="ru-RU"/>
        </w:rPr>
      </w:pPr>
      <w:bookmarkStart w:id="0" w:name="_GoBack"/>
      <w:bookmarkEnd w:id="0"/>
      <w:r w:rsidRPr="00CA4934">
        <w:rPr>
          <w:b w:val="0"/>
          <w:szCs w:val="28"/>
          <w:lang w:val="ru-RU"/>
        </w:rPr>
        <w:t xml:space="preserve">148. Федеральная рабочая программа по учебному предмету «Информатика» (базовый уровень). </w:t>
      </w:r>
    </w:p>
    <w:p w:rsidR="00C31073" w:rsidRPr="00CA4934" w:rsidRDefault="00C31073" w:rsidP="00C31073">
      <w:pPr>
        <w:pStyle w:val="1"/>
        <w:pBdr>
          <w:bottom w:val="none" w:sz="0" w:space="0" w:color="auto"/>
        </w:pBdr>
        <w:spacing w:before="0" w:line="240" w:lineRule="auto"/>
        <w:ind w:firstLine="709"/>
        <w:jc w:val="both"/>
        <w:rPr>
          <w:b w:val="0"/>
          <w:szCs w:val="28"/>
          <w:lang w:val="ru-RU"/>
        </w:rPr>
      </w:pPr>
      <w:r w:rsidRPr="00CA4934">
        <w:rPr>
          <w:b w:val="0"/>
          <w:szCs w:val="28"/>
          <w:lang w:val="ru-RU"/>
        </w:rPr>
        <w:t>148.1. Федеральная рабочая программа по учебному предмету «Информатика»</w:t>
      </w:r>
      <w:r w:rsidRPr="00CA4934">
        <w:rPr>
          <w:szCs w:val="28"/>
          <w:lang w:val="ru-RU"/>
        </w:rPr>
        <w:t xml:space="preserve"> </w:t>
      </w:r>
      <w:r w:rsidRPr="00CA4934">
        <w:rPr>
          <w:b w:val="0"/>
          <w:szCs w:val="28"/>
          <w:lang w:val="ru-RU"/>
        </w:rPr>
        <w:t>(базовый уровень)</w:t>
      </w:r>
      <w:r w:rsidRPr="00CA4934">
        <w:rPr>
          <w:szCs w:val="28"/>
          <w:lang w:val="ru-RU"/>
        </w:rPr>
        <w:t xml:space="preserve"> </w:t>
      </w:r>
      <w:r w:rsidRPr="00CA4934">
        <w:rPr>
          <w:b w:val="0"/>
          <w:szCs w:val="28"/>
          <w:lang w:val="ru-RU"/>
        </w:rPr>
        <w:t>(предметная область «Математика и информатика») (далее соответственно – программа по информатике, информатика) включает пояснительную записку, содержание обучения, планируемые результаты освоения программы по информатике.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148.2. Пояснительная записка.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148.2.1. Программа по информатике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федеральной рабочей программы воспитания.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148.2.2. Программа по информатике даёт представление о целях, общей стратегии обучения, </w:t>
      </w:r>
      <w:proofErr w:type="gramStart"/>
      <w:r w:rsidRPr="00CA4934">
        <w:rPr>
          <w:rFonts w:ascii="Times New Roman" w:hAnsi="Times New Roman"/>
          <w:sz w:val="28"/>
          <w:szCs w:val="28"/>
          <w:lang w:val="ru-RU"/>
        </w:rPr>
        <w:t>воспитания и развития</w:t>
      </w:r>
      <w:proofErr w:type="gramEnd"/>
      <w:r w:rsidRPr="00CA4934">
        <w:rPr>
          <w:rFonts w:ascii="Times New Roman" w:hAnsi="Times New Roman"/>
          <w:sz w:val="28"/>
          <w:szCs w:val="28"/>
          <w:lang w:val="ru-RU"/>
        </w:rPr>
        <w:t xml:space="preserve"> обучающихся средствами информатики на базовом уровне, устанавливает обязательное предметное содержание, предусматривает его структурирование по разделам и темам.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Программа по информатике является основой для составления авторских учебных программ, тематического планирования курса учителем.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148.2.3.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Целями изучения информатики на уровне основного общего образования являются: 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формирование основ мировоззрения, соответствующего современному уровню развития науки информатики, достижениям научно-технического прогресса и общественной практики, за счёт развития представлений об информации как о важнейшем стратегическом ресурсе развития личности, государства, общества, понимания роли информационных процессов, информационных ресурсов и информационных технологий в условиях цифровой трансформации многих сфер жизни современного общества;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обеспечение условий, способствующих развитию алгоритмического мышления как необходимого условия профессиональной деятельности в современном информационном обществе, предполагающего способность обучающегося разбивать сложные задачи на более простые подзадачи, сравнивать новые задачи с задачами, решёнными ранее, определять шаги для достижения результата и так далее;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формирование и развитие </w:t>
      </w:r>
      <w:proofErr w:type="gramStart"/>
      <w:r w:rsidRPr="00CA4934">
        <w:rPr>
          <w:rFonts w:ascii="Times New Roman" w:hAnsi="Times New Roman"/>
          <w:sz w:val="28"/>
          <w:szCs w:val="28"/>
          <w:lang w:val="ru-RU"/>
        </w:rPr>
        <w:t>компетенций</w:t>
      </w:r>
      <w:proofErr w:type="gramEnd"/>
      <w:r w:rsidRPr="00CA4934">
        <w:rPr>
          <w:rFonts w:ascii="Times New Roman" w:hAnsi="Times New Roman"/>
          <w:sz w:val="28"/>
          <w:szCs w:val="28"/>
          <w:lang w:val="ru-RU"/>
        </w:rPr>
        <w:t xml:space="preserve"> обучающихся в области использования информационно-коммуникационных технологий, в том числе знаний, умений и навыков работы с информацией, программирования, коммуникации в современных цифровых средах в условиях обеспечения информационной безопасности личности обучающегося;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воспитание ответственного и избирательного отношения к информации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с учётом правовых и этических аспектов её распространения, стремления к продолжению образования в области информационных технологий и созидательной деятельности с применением средств информационных технологий.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148.2.4. Информатика в основном общем образовании отражает: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междисциплинарный характер информатики и информационной деятельности.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148.2.5. Изучение информатики оказывает существенное влияние на формирование мировоззрения обучающегося, его жизненную позицию, закладывает основы понимания принципов функционирования и использования информационных технологий как необходимого инструмента практически любой деятельности и одного из наиболее значимых технологических достижений современной цивилизации. Многие предметные знания и способы деятельности, освоенные обучающимися при изучении информатики, находят применение как в рамках образовательного процесса при изучении других предметных областей, так и в иных жизненных ситуациях, становятся значимыми для формирования качеств личности, то есть ориентированы на формирование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метапредметных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и личностных результатов обучения.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148.2.6. Основные задачи учебного предмета «Информатика» – сформировать у обучающихся: 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понимание принципов устройства и функционирования объектов цифрового окружения, представления об истории и тенденциях развития информатики периода цифровой трансформации современного общества;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знания, умения и навыки грамотной постановки задач, возникающих в практической деятельности, для их решения с помощью информационных технологий, умения и навыки формализованного описания поставленных задач;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базовые знания об информационном моделировании, в том числе о математическом моделировании;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знание основных алгоритмических структур и умение применять эти знания для построения алгоритмов решения задач по их математическим моделям;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умения и навыки составления простых программ по построенному алгоритму на одном из языков программирования высокого уровня;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умения и навыки эффективного использования основных типов прикладных программ (приложений) общего назначения и информационных систем для решения с их помощью практических задач, владение базовыми нормами информационной этики и права, основами информационной безопасности;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умение грамотно интерпретировать результаты решения практических задач с помощью информационных технологий, применять полученные результаты в практической деятельности.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148.2.7. Цели и задачи изучения информатики на уровне основного общего образования определяют структуру основного содержания учебного предмета в виде следующих четырёх тематических разделов: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цифровая грамотность;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теоретические основы информатики;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алгоритмы и программирование;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информационные технологии.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148.2.8. Общее число часов, рекомендованных для изучения информатики на базовом уровне, – 102 часа: в 7 классе – 34 часа (1 час в неделю), в 8 классе – 34 часа (1 час в неделю), в 9 классе – 34 часа (1 час в неделю).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bookmarkStart w:id="1" w:name="_TOC_250014"/>
      <w:bookmarkEnd w:id="1"/>
      <w:r w:rsidRPr="00CA4934">
        <w:rPr>
          <w:rFonts w:ascii="Times New Roman" w:hAnsi="Times New Roman"/>
          <w:sz w:val="28"/>
          <w:szCs w:val="28"/>
          <w:lang w:val="ru-RU"/>
        </w:rPr>
        <w:t>148.3. Содержание обучения в 7 классе.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148.3.1. Цифровая грамотность.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148.3.1.1. Компьютер – универсальное устройство обработки данных.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Компьютер – универсальное вычислительное устройство, работающее по программе. Типы компьютеров: персональные компьютеры, встроенные компьютеры, суперкомпьютеры. Мобильные устройства.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Основные компоненты компьютера и их назначение. Процессор. Оперативная и долговременная память. Устройства ввода и вывода. Сенсорный ввод, датчики мобильных устройств, средства биометрической аутентификации.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История развития компьютеров и программного обеспечения. Поколения компьютеров. Современные тенденции развития компьютеров. Суперкомпьютеры.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Параллельные вычисления.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Персональный компьютер. Процессор и его характеристики (тактовая частота, разрядность). Оперативная память. Долговременная память. Устройства ввода и вывода. Объём хранимых данных (оперативная память компьютера, жёсткий и твердотельный диск, постоянная память смартфона) и скорость доступа для различных видов носителей.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Техника безопасности и правила работы на компьютере.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148.3.1.2. Программы и данные.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Программное обеспечение компьютера. Прикладное программное обеспечение. Системное программное обеспечение. Системы программирования. Правовая охрана программ и данных. Бесплатные и условно-бесплатные программы. Свободное программное обеспечение.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Файлы и папки (каталоги). Принципы построения файловых систем. Полное имя файла (папки). Путь к файлу (папке). Работа с файлами и каталогами средствами операционной системы: создание, копирование, перемещение, переименование и удаление файлов и папок (каталогов). Типы файлов. Свойства файлов. Характерные размеры файлов различных типов (страница текста, электронная книга, фотография, запись песни, видеоклип,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полнометражный фильм). Архивация данных. Использование программ-архиваторов. Файловый менеджер. Поиск файлов средствами операционной системы.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Компьютерные вирусы и другие вредоносные программы. Программы для защиты от вирусов.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148.3.1.3. Компьютерные сети.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Объединение компьютеров в сеть. Сеть Интернет. Веб-страница, веб-сайт. Структура адресов веб-ресурсов. Браузер. Поисковые системы. Поиск </w:t>
      </w:r>
      <w:proofErr w:type="gramStart"/>
      <w:r w:rsidRPr="00CA4934">
        <w:rPr>
          <w:rFonts w:ascii="Times New Roman" w:hAnsi="Times New Roman"/>
          <w:sz w:val="28"/>
          <w:szCs w:val="28"/>
          <w:lang w:val="ru-RU"/>
        </w:rPr>
        <w:t>информации по ключевым словам</w:t>
      </w:r>
      <w:proofErr w:type="gramEnd"/>
      <w:r w:rsidRPr="00CA4934">
        <w:rPr>
          <w:rFonts w:ascii="Times New Roman" w:hAnsi="Times New Roman"/>
          <w:sz w:val="28"/>
          <w:szCs w:val="28"/>
          <w:lang w:val="ru-RU"/>
        </w:rPr>
        <w:t xml:space="preserve"> и по изображению. Достоверность информации, полученной из Интернета.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Современные сервисы интернет-коммуникаций.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Сетевой этикет, базовые нормы информационной этики и права при работе в Интернете. Стратегии безопасного поведения в Интернете.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148.3.2. Теоретические основы информатики.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148.3.2.1. Информация и информационные процессы.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Информация – одно из основных понятий современной науки.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Информация как сведения, предназначенные для восприятия человеком, и информация как данные, которые могут быть обработаны автоматизированной системой.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Дискретность данных. Возможность описания непрерывных объектов и процессов с помощью дискретных данных.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Информационные процессы – процессы, связанные с хранением, преобразованием и передачей данных.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148.3.2.2. Представление информации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Символ. Алфавит. Мощность алфавита. Разнообразие языков и алфавитов. Естественные и формальные языки. Алфавит текстов на русском языке. Двоичный алфавит. Количество всевозможных слов (кодовых комбинаций) фиксированной длины в двоичном алфавите. Преобразование любого алфавита к двоичному. Количество различных слов фиксированной длины в алфавите определённой мощности.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Кодирование символов одного алфавита с помощью кодовых слов в другом алфавите, кодовая таблица, декодирование.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Двоичный код. Представление данных в компьютере как текстов в двоичном алфавите.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Информационный объём данных. Бит – минимальная единица количества информации – двоичный разряд. Единицы измерения информационного объёма данных. Бит, байт, килобайт, мегабайт, гигабайт.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Скорость передачи данных. Единицы скорости передачи данных.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Кодирование текстов. Равномерный код. Неравномерный код. Кодировка ASCII.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Восьмибитные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кодировки. Понятие о кодировках UNICODE. Декодирование сообщений с использованием равномерного и неравномерного кода. Информационный объём текста.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Искажение информации при передаче.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Общее представление о цифровом представлении аудиовизуальных и других непрерывных данных.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Кодирование цвета. Цветовые модели. Модель RGB. Глубина кодирования. Палитра.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Растровое и векторное представление изображений. Пиксель. Оценка информационного объёма графических данных для растрового изображения.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Кодирование звука. Разрядность и частота записи. Количество каналов записи.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Оценка количественных параметров, связанных с представлением и хранением звуковых файлов.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148.3.3. Информационные технологии.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148.3.3.1. Текстовые документы.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Текстовые документы и их структурные элементы (страница, абзац, строка, слово, символ).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Текстовый процессор – инструмент создания, редактирования и форматирования текстов. Правила набора текста. Редактирование текста. Свойства символов. Шрифт. Типы шрифтов (рубленые, с засечками,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моноширинные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). Полужирное и курсивное начертание. Свойства абзацев: границы, абзацный отступ, интервал, выравнивание. Параметры страницы. Стилевое форматирование.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Структурирование информации с помощью списков и таблиц. Многоуровневые списки. Добавление таблиц в текстовые документы.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Вставка изображений в текстовые документы. Обтекание изображений текстом. Включение в текстовый документ диаграмм, формул, нумерации страниц, колонтитулов, ссылок и других элементов.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Проверка правописания. Расстановка переносов. Голосовой ввод текста. Оптическое распознавание текста. Компьютерный перевод. Использование сервисов Интернете для обработки текста.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148.3.3.2. Компьютерная графика.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Знакомство с графическими редакторами. Растровые рисунки. Использование графических примитивов.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Операции редактирования графических объектов, в том числе цифровых фотографий: изменение размера, обрезка, поворот, отражение, работа с областями (выделение, копирование, заливка цветом), коррекция цвета, яркости и контрастности.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Векторная графика. Создание векторных рисунков встроенными средствами текстового процессора или других программ (приложений). Добавление векторных рисунков в документы.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148.3.3.3. Мультимедийные презентации.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Подготовка мультимедийных презентаций. Слайд. Добавление на слайд текста и изображений. Работа с несколькими слайдами.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Добавление на слайд аудиовизуальных данных. Анимация. Гиперссылки.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148.4. Содержание обучения в 8 классе.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148.4.1. Теоретические основы информатики.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148.4.1.1. Системы счисления.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Непозиционные и позиционные системы счисления. Алфавит.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Основание. Развёрнутая форма записи числа. Перевод в десятичную систему чисел, записанных в других системах счисления.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Римская система счисления.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Двоичная система счисления. Перевод целых чисел в пределах от 0 до 1024 в двоичную систему счисления. Восьмеричная система счисления. Перевод чисел из восьмеричной системы в двоичную и десятичную системы и обратно. Шестнадцатеричная система счисления. Перевод чисел из шестнадцатеричной системы в двоичную, восьмеричную и десятичную системы и обратно.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Арифметические операции в двоичной системе счисления.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148.4.1.2. Элементы математической логики.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Логические высказывания. Логические значения высказываний. Элементарные и составные высказывания. Логические операции: «и» (конъюнкция, логическое умножение), «или» (дизъюнкция, логическое сложение), «не» (логическое отрицание). Приоритет логических операций. Определение истинности составного высказывания, если известны значения истинности входящих в него элементарных высказываний. Логические выражения. Правила записи логических выражений. Построение таблиц истинности логических выражений.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Логические элементы. Знакомство с логическими основами компьютера.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148.4.2. Алгоритмы и программирование.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148.4.2.1. Исполнители и алгоритмы. Алгоритмические конструкции.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Понятие алгоритма. Исполнители алгоритмов. Алгоритм как план управления исполнителем.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Свойства алгоритма. Способы записи алгоритма (словесный, в виде блок-схемы, программа).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Алгоритмические конструкции. Конструкция «следование». Линейный алгоритм. Ограниченность линейных алгоритмов: невозможность предусмотреть зависимость последовательности выполняемых действий от исходных данных.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Конструкция «ветвление»: полная и неполная формы. Выполнение и невыполнение условия (истинность и ложность высказывания). Простые и составные условия.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Конструкция «повторения»: циклы с заданным числом повторений, с условием выполнения, </w:t>
      </w:r>
      <w:proofErr w:type="gramStart"/>
      <w:r w:rsidRPr="00CA4934">
        <w:rPr>
          <w:rFonts w:ascii="Times New Roman" w:hAnsi="Times New Roman"/>
          <w:sz w:val="28"/>
          <w:szCs w:val="28"/>
          <w:lang w:val="ru-RU"/>
        </w:rPr>
        <w:t>с переменной цикла</w:t>
      </w:r>
      <w:proofErr w:type="gramEnd"/>
      <w:r w:rsidRPr="00CA4934">
        <w:rPr>
          <w:rFonts w:ascii="Times New Roman" w:hAnsi="Times New Roman"/>
          <w:sz w:val="28"/>
          <w:szCs w:val="28"/>
          <w:lang w:val="ru-RU"/>
        </w:rPr>
        <w:t>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Разработка для формального исполнителя алгоритма, приводящего к требуемому результату при конкретных исходных данных. Разработка несложных алгоритмов с использованием циклов и ветвлений для управления формальными исполнителями, такими как Робот, Черепашка, Чертёжник. Выполнение алгоритмов вручную и на компьютере. Синтаксические и логические ошибки. Отказы.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148.4.2.2. Язык программирования.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Язык программирования (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Python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, C++, Паскаль,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Java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, C#, Школьный Алгоритмический Язык).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Система программирования: редактор текста программ, транслятор,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отладчик.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Переменная: тип, имя, значение. Целые, вещественные и символьные переменные.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Оператор присваивания. Арифметические выражения и порядок их вычисления. Операции с целыми числами: целочисленное деление, остаток от деления.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Ветвления. Составные условия (запись логических выражений на изучаемом языке программирования). Нахождение минимума и максимума из двух, трёх и четырёх чисел. Решение квадратного уравнения, имеющего вещественные корни.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Диалоговая отладка программ: пошаговое выполнение, просмотр значений величин, отладочный вывод, выбор точки останова.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Цикл с условием. Алгоритм Евклида для нахождения наибольшего общего делителя двух натуральных чисел. Разбиение записи натурального числа в позиционной системе с основанием, меньшим или равным 10, на отдельные цифры. 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Цикл с переменной. Алгоритмы проверки делимости одного целого числа на другое, проверки натурального числа на простоту.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Обработка символьных данных. Символьные (строковые) переменные. Посимвольная обработка строк. Подсчёт частоты появления символа в строке. Встроенные функции для обработки строк.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148.4.2.3. Анализ алгоритмов.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Определение возможных результатов работы алгоритма при данном множестве входных данных, определение возможных входных данных, приводящих к данному результату.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148.5. Содержание обучения в 9 классе.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148.5.1. Цифровая грамотность.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148.5.1.1. Глобальная сеть Интернет и стратегии безопасного поведения в ней.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Глобальная сеть Интернет. IP-адреса узлов. Сетевое хранение данных. Методы индивидуального и коллективного размещения новой информации в Интернете. Большие данные (интернет-данные, в частности данные социальных сетей).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Понятие об информационной безопасности. Угрозы информационной безопасности при работе в глобальной сети и методы противодействия им. Правила безопасной аутентификации. Защита личной информации в Интернете. Безопасные стратегии поведения в Интернете. Предупреждение вовлечения в деструктивные и криминальные формы сетевой активности (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кибербуллинг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фишинг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и другие формы).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148.5.1.2. Работа в информационном пространстве.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Виды деятельности в Интернете. интернет-сервисы: коммуникационные сервисы (почтовая служба, видео-конференц-связь и другие), справочные службы (карты, расписания и другие), поисковые службы, службы обновления программного обеспечения и другие службы. Сервисы государственных услуг. Облачные хранилища данных. Средства совместной разработки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документов (онлайн-офисы). Программное обеспечение как веб-сервис: онлайновые текстовые и графические редакторы, среды разработки программ.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148.5.2. Теоретические основы информатики.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148.5.2.1. Моделирование как метод познания.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Модель. Задачи, решаемые с помощью моделирования. Классификации моделей. Материальные (натурные) и информационные модели. Непрерывные и дискретные модели. Имитационные модели. Игровые модели. Оценка соответствия модели моделируемому объекту и целям моделирования. 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Табличные модели. Таблица как представление отношения.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Базы данных. Отбор в таблице строк, удовлетворяющих заданному условию.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Граф. Вершина, ребро, путь. Ориентированные и неориентированные графы. Длина (вес) ребра. Весовая матрица графа. Длина пути между вершинами графа. Поиск оптимального пути в графе. Начальная вершина (источник) и конечная вершина (сток) в ориентированном графе. Вычисление количества путей в направленном ациклическом графе.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Дерево. Корень, вершина (узел), лист, ребро (дуга) дерева. Высота дерева. Поддерево. Примеры использования деревьев. Перебор вариантов с помощью дерева.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Понятие математической модели. Задачи, решаемые с помощью математического (компьютерного) моделирования. Отличие математической модели от натурной модели и от словесного (литературного) описания объекта.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Этапы компьютерного моделирования: постановка задачи, построение математической модели, программная реализация, тестирование, проведение компьютерного эксперимента, анализ его результатов, уточнение модели.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148.5.3. Алгоритмы и программирование.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148.5.3.1. Разработка алгоритмов и программ.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Разбиение задачи на подзадачи. Составление алгоритмов и программ с использованием ветвлений, циклов и вспомогательных алгоритмов для управления исполнителем Робот или другими исполнителями, такими как Черепашка, Чертёжник и другими.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Табличные величины (массивы). Одномерные массивы. Составление и отладка программ, реализующих типовые алгоритмы обработки одномерных числовых массивов, на одном из языков программирования (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Python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, C++, Паскаль,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Java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, C#, Школьный Алгоритмический Язык): заполнение числового массива случайными числами, в соответствии с формулой или путём ввода чисел, нахождение суммы элементов массива, линейный поиск заданного значения в массиве, подсчёт элементов массива, удовлетворяющих заданному условию, нахождение минимального (максимального) элемента массива. Сортировка массива.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Обработка потока данных: вычисление количества, суммы, среднего арифметического, минимального и максимального значения элементов последовательности, удовлетворяющих заданному условию.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148.5.3.2. Управление.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Управление. Сигнал. Обратная связь. Получение сигналов от цифровых датчиков (касания, расстояния, света, звука и другого). Примеры использования принципа обратной связи в системах управления техническими устройствами с помощью датчиков, в том числе в робототехнике.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Примеры роботизированных систем (система управления движением в транспортной системе, сварочная линия автозавода, автоматизированное управление отопления дома, автономная система управления транспортным средством и другие системы).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148.5.4. Информационные технологии.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148.5.4.1. Электронные таблицы.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Понятие об электронных таблицах. Типы данных в ячейках электронной таблицы. Редактирование и форматирование таблиц. Встроенные функции для поиска максимума, минимума, суммы и среднего арифметического. Сортировка данных в выделенном диапазоне. Построение диаграмм (гистограмма, круговая диаграмма, точечная диаграмма). Выбор типа диаграммы.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Преобразование формул при копировании. Относительная, абсолютная и смешанная адресация.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Условные вычисления в электронных таблицах. Суммирование и подсчёт значений, отвечающих заданному условию. Обработка больших наборов данных. Численное моделирование в электронных таблицах.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148.5.4.2. Информационные технологии в современном обществе.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Роль информационных технологий в развитии экономики мира, страны, региона. Открытые образовательные ресурсы.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Профессии, связанные с информатикой и информационными технологиями: веб-дизайнер, программист, разработчик мобильных приложений,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тестировщик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, архитектор программного обеспечения, специалист по анализу данных, системный администратор.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bookmarkStart w:id="2" w:name="_TOC_250011"/>
      <w:r w:rsidRPr="00CA4934">
        <w:rPr>
          <w:rFonts w:ascii="Times New Roman" w:hAnsi="Times New Roman"/>
          <w:sz w:val="28"/>
          <w:szCs w:val="28"/>
          <w:lang w:val="ru-RU"/>
        </w:rPr>
        <w:t>148.6. Планируемые результаты освоения информатики на уровне основного общего образования.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148.6.1. Изучение информатики на уровне основного общего образования направлено на достижение обучающимися личностных,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метапредметных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и предметных результатов освоения содержания учебного предмета.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148.6.2.</w:t>
      </w:r>
      <w:r w:rsidRPr="00CA4934">
        <w:rPr>
          <w:rFonts w:ascii="Times New Roman" w:hAnsi="Times New Roman"/>
          <w:sz w:val="28"/>
          <w:szCs w:val="28"/>
        </w:rPr>
        <w:t> </w:t>
      </w:r>
      <w:bookmarkEnd w:id="2"/>
      <w:r w:rsidRPr="00CA4934">
        <w:rPr>
          <w:rFonts w:ascii="Times New Roman" w:hAnsi="Times New Roman"/>
          <w:sz w:val="28"/>
          <w:szCs w:val="28"/>
          <w:lang w:val="ru-RU"/>
        </w:rPr>
        <w:t xml:space="preserve">Личностные результаты имеют направленность на решение задач воспитания, </w:t>
      </w:r>
      <w:proofErr w:type="gramStart"/>
      <w:r w:rsidRPr="00CA4934">
        <w:rPr>
          <w:rFonts w:ascii="Times New Roman" w:hAnsi="Times New Roman"/>
          <w:sz w:val="28"/>
          <w:szCs w:val="28"/>
          <w:lang w:val="ru-RU"/>
        </w:rPr>
        <w:t>развития и социализации</w:t>
      </w:r>
      <w:proofErr w:type="gramEnd"/>
      <w:r w:rsidRPr="00CA4934">
        <w:rPr>
          <w:rFonts w:ascii="Times New Roman" w:hAnsi="Times New Roman"/>
          <w:sz w:val="28"/>
          <w:szCs w:val="28"/>
          <w:lang w:val="ru-RU"/>
        </w:rPr>
        <w:t xml:space="preserve"> обучающихся средствами учебного предмета.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 результате изучения информатики на уровне основного общего образования у обучающегося будут сформированы следующие личностные результаты в части:</w:t>
      </w:r>
    </w:p>
    <w:p w:rsidR="00C31073" w:rsidRPr="00CA4934" w:rsidRDefault="00C31073" w:rsidP="00C31073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патриотического воспитания: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ценностное отношение к отечественному культурному, историческому и научному наследию, понимание значения информатики как науки в жизни современного общества, владение достоверной информацией о передовых мировых и отечественных достижениях в области информатики и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информационных технологий, заинтересованность в научных знаниях о цифровой трансформации современного общества;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2) духовно-нравственного воспитания: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ориентация на моральные ценности и нормы в ситуациях нравственного выбора,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поступков, активное неприятие асоциальных поступков, в том числе в Интернете; 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3)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гражданского воспитания: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представление о социальных нормах и правилах межличностных отношений в коллективе, в том числе в социальных сообществах, соблюдение правил безопасности, в том числе навыков безопасного поведения в Интернет-среде, готовность к разнообразной совместной деятельности при выполнении учебных, познавательных задач, создании учебных проектов, стремление к взаимопониманию и взаимопомощи в процессе этой учебной деятельности, готовность оценивать своё поведение и поступки своих товарищей с позиции нравственных и правовых норм с учётом осознания последствий поступков;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4) ценностей научного познания: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сформированность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мировоззренческих представлений об информации, информационных процессах и информационных технологиях, соответствующих современному уровню развития науки и общественной практики и составляющих базовую основу для понимания сущности научной картины мира;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интерес к обучению и познанию, любознательность, готовность и способность к самообразованию, осознанному выбору направленности и уровня обучения в дальнейшем;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сформированность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информационной культуры, в том числе навыков самостоятельной работы с учебными текстами, справочной литературой, разнообразными средствами информационных технологий, а также умения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5) формирования культуры здоровья: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осознание ценности жизни, ответственное отношение к своему здоровью, установка на здоровый образ жизни, в том числе и за счёт освоения и соблюдения требований безопасной эксплуатации средств информационных и коммуникационных технологий;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6) трудового воспитания: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интерес к практическому изучению профессий и труда в сферах профессиональной деятельности, связанных с информатикой, программированием и информационными технологиями, основанными на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достижениях науки информатики и научно-технического прогресса;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7) экологического воспитания: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осознание глобального характера экологических проблем и путей их решения, в том числе с учётом возможностей информационных и коммуникационных технологий;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8) адаптации обучающегося к изменяющимся условиям социальной и природной среды: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 том числе существующих в виртуальном пространстве.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bookmarkStart w:id="3" w:name="_TOC_250008"/>
      <w:r w:rsidRPr="00CA4934">
        <w:rPr>
          <w:rFonts w:ascii="Times New Roman" w:hAnsi="Times New Roman"/>
          <w:sz w:val="28"/>
          <w:szCs w:val="28"/>
          <w:lang w:val="ru-RU"/>
        </w:rPr>
        <w:t>148.6.3. </w:t>
      </w:r>
      <w:bookmarkEnd w:id="3"/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Метапредметные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результаты освоения программы по информатике отражают овладение универсальными учебными действиями – познавательными, коммуникативными, регулятивными.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148.6.3.1. Овладение универсальными учебными познавательными действиями: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1) базовые логические действия: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логические рассуждения, проводить умозаключения (индуктивные, дедуктивные и по аналогии) и выводы;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2) базовые исследовательские действия: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оценивать на применимость и достоверность информацию, полученную в ходе исследования;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3) работа с информацией: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выявлять дефицит информации, данных, необходимых для решения поставленной задачи;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выбирать, анализировать, систематизировать и интерпретировать информацию различных видов и форм представления;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эффективно запоминать и систематизировать информацию.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148.6.3.2. Овладение универсальными учебными коммуникативными действиями: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1) общение: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публично представлять результаты выполненного опыта (эксперимента, исследования, проекта);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2) совместная деятельность (сотрудничество):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и использовать преимущества командной и индивидуальной работы при решении конкретной проблемы, в том числе при создании информационного продукта;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принимать цель совместной информационной деятельности по сбору, обработке, передаче, формализации информации,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выполнять свою часть работы с информацией или информационным продуктом, достигая качественного результата по своему направлению и координируя свои действия с другими членами команды;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оценивать качество своего вклада в общий информационный продукт по критериям, самостоятельно сформулированным участниками взаимодействия;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148.6.3.3. Овладение универсальными учебными регулятивными действиями: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1) самоорганизация: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выявлять в жизненных и учебных ситуациях проблемы, требующие решения;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ориентироваться в различных подходах к принятию решений (индивидуальное принятие решений, принятие решений в группе);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проводить выбор в условиях противоречивой информации и брать ответственность за решение.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2) самоконтроль (рефлексия):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владеть способами самоконтроля,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самомотивации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и рефлексии;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давать оценку ситуации и предлагать план её изменения;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объяснять причины достижения (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недостижения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) результатов информационной деятельности, давать оценку приобретённому опыту, уметь находить позитивное в произошедшей ситуации;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оценивать соответствие результата цели и условиям.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3) эмоциональный интеллект: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ставить себя на место другого человека, понимать мотивы и намерения другого.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4) принятие себя и других: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осознавать невозможность контролировать всё вокруг даже в условиях открытого доступа к любым объёмам информации.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148.6.4. Предметные результаты освоения программы по информатике на уровне основного общего образования.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148.6.4.1. К концу обучения в 7 классе у обучающегося будут сформированы умения: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пояснять на примерах смысл понятий «информация», «информационный процесс», «обработка информации», «хранение информации», «передача информации»;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кодировать и декодировать сообщения по заданным правилам, демонстрировать понимание основных принципов кодирования информации различной природы (текстовой, графической, аудио);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сравнивать длины сообщений, записанных в различных алфавитах, оперировать единицами измерения информационного объёма и скорости передачи данных;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оценивать и сравнивать размеры текстовых, графических, звуковых файлов и видеофайлов;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приводить примеры современных устройств хранения и передачи информации, сравнивать их количественные характеристики;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выделять основные этапы в истории и понимать тенденции развития компьютеров и программного обеспечения;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получать и использовать информацию о характеристиках персонального компьютера и его основных элементах (процессор, оперативная память, долговременная память, устройства ввода-вывода);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соотносить характеристики компьютера с задачами, решаемыми с его помощью;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ориентироваться в иерархической структуре файловой системы (записывать полное имя файла (каталога), путь к файлу (каталогу) по имеющемуся описанию файловой структуры некоторого информационного носителя);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работать с файловой системой персонального компьютера с использованием графического интерфейса, а именно: создавать, копировать, перемещать, переименовывать, удалять и архивировать файлы и каталоги, использовать антивирусную программу;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представлять результаты своей деятельности в виде структурированных иллюстрированных документов, мультимедийных презентаций;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искать информацию в Интернете (в том </w:t>
      </w:r>
      <w:proofErr w:type="gramStart"/>
      <w:r w:rsidRPr="00CA4934">
        <w:rPr>
          <w:rFonts w:ascii="Times New Roman" w:hAnsi="Times New Roman"/>
          <w:sz w:val="28"/>
          <w:szCs w:val="28"/>
          <w:lang w:val="ru-RU"/>
        </w:rPr>
        <w:t>числе по ключевым словам</w:t>
      </w:r>
      <w:proofErr w:type="gramEnd"/>
      <w:r w:rsidRPr="00CA4934">
        <w:rPr>
          <w:rFonts w:ascii="Times New Roman" w:hAnsi="Times New Roman"/>
          <w:sz w:val="28"/>
          <w:szCs w:val="28"/>
          <w:lang w:val="ru-RU"/>
        </w:rPr>
        <w:t>, по изображению), критически относиться к найденной информации, осознавая опасность для личности и общества распространения вредоносной информации, в том числе экстремистского и террористического характера;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структуру адресов веб-ресурсов;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использовать современные сервисы интернет-коммуникаций;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соблюдать требования безопасной эксплуатации технических средств информационных и коммуникационных технологий, соблюдать сетевой этикет, базовые нормы информационной этики и права при работе с приложениями на любых устройствах и в Интернете, выбирать безопасные стратегии поведения в сети;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применять методы профилактики негативного влияния средств информационных и коммуникационных технологий на здоровье пользователя.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bookmarkStart w:id="4" w:name="_TOC_250005"/>
      <w:bookmarkEnd w:id="4"/>
      <w:r w:rsidRPr="00CA4934">
        <w:rPr>
          <w:rFonts w:ascii="Times New Roman" w:hAnsi="Times New Roman"/>
          <w:sz w:val="28"/>
          <w:szCs w:val="28"/>
          <w:lang w:val="ru-RU"/>
        </w:rPr>
        <w:t>148.6.4.2. К концу обучения в 8 классе у обучающегося будут сформированы умения: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пояснять на примерах различия между позиционными и непозиционными системами счисления;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записывать и сравнивать целые числа от 0 до 1024 в различных позиционных системах счисления (с основаниями 2, 8, 16), выполнять арифметические операции над ними;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раскрывать смысл понятий «высказывание», «логическая операция», «логическое выражение»;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записывать логические выражения с использованием дизъюнкции, конъюнкции и отрицания, определять истинность логических выражений, если известны значения истинности входящих в него переменных, строить таблицы истинности для логических выражений;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раскрывать смысл понятий «исполнитель», «алгоритм», «программа», понимая разницу между употреблением этих терминов в обыденной речи и в информатике;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описывать алгоритм решения задачи различными способами, в том числе в виде блок-схемы;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составлять, выполнять вручную и на компьютере несложные алгоритмы с использованием ветвлений и циклов для управления исполнителями, такими,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как «Робот», «Черепашка», «Чертёжник»;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использовать константы и переменные различных типов (числовых, логических, символьных), а также содержащие их выражения, использовать оператор присваивания;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использовать при разработке программ логические значения, операции и выражения с ними;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анализировать предложенные алгоритмы, в том числе определять, какие результаты возможны при заданном множестве исходных значений;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создавать и отлаживать программы на одном из языков программирования (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Python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, C++, Паскаль,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Java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, C#, Школьный Алгоритмический Язык), реализующие несложные алгоритмы обработки числовых данных с использованием циклов и ветвлений, в том числе реализующие проверку делимости одного целого числа на другое, проверку натурального числа на простоту, выделения цифр из натурального числа.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148.6.4.3. К концу обучения в 9 классе у обучающегося будут сформированы умения: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разбивать задачи на подзадачи, составлять, выполнять вручную и на компьютере несложные алгоритмы с использованием ветвлений, циклов и вспомогательных алгоритмов для управления исполнителями, такими как Робот, Черепашка, Чертёжник;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составлять и отлаживать программы, реализующие типовые алгоритмы обработки числовых последовательностей или одномерных числовых массивов (поиск максимумов, минимумов, суммы или количества элементов с заданными свойствами) на одном из языков программирования (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Python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, C++, Паскаль,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Java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, C#, Школьный Алгоритмический Язык);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раскрывать смысл понятий «модель», «моделирование», определять виды моделей, оценивать соответствие модели моделируемому объекту и целям моделирования;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использовать графы и деревья для моделирования систем сетевой и иерархической структуры, находить кратчайший путь в графе;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выбирать способ представления данных в соответствии с поставленной задачей (таблицы, схемы, графики, диаграммы) с использованием соответствующих программных средств обработки данных;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использовать электронные таблицы для обработки, анализа и визуализации числовых данных, в том числе с выделением диапазона таблицы и упорядочиванием (сортировкой) его элементов;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создавать и применять в электронных таблицах формулы для расчётов с использованием встроенных арифметических функций (суммирование и подсчёт значений, отвечающих заданному условию, среднее арифметическое, поиск максимального и минимального значения), абсолютной, относительной, смешанной адресации;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использовать электронные таблицы для численного моделирования в простых задачах из разных предметных областей;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использовать современные интернет-сервисы (в том числе коммуникационные сервисы, облачные хранилища данных, онлайн-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программы (текстовые и графические редакторы, среды разработки)) в учебной и повседневной деятельности;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приводить примеры использования геоинформационных сервисов, сервисов государственных услуг, образовательных сервисов Интернета в учебной и повседневной деятельности;</w:t>
      </w:r>
    </w:p>
    <w:p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использовать различные средства защиты от вредоносного программного обеспечения, защищать персональную информацию от несанкционированного доступа и его последствий (разглашения, подмены, утраты данных) с учётом основных технологических и социально-психологических аспектов использования сети Интернет (сетевая анонимность, цифровой след, аутентичность субъектов и ресурсов, опасность вредоносного кода);</w:t>
      </w:r>
    </w:p>
    <w:p w:rsidR="00A40B4E" w:rsidRPr="00C31073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распознавать попытки и предупреждать вовлечение себя и окружающих в деструктивные и криминальные формы сетевой активности (в т</w:t>
      </w:r>
      <w:r>
        <w:rPr>
          <w:rFonts w:ascii="Times New Roman" w:hAnsi="Times New Roman"/>
          <w:sz w:val="28"/>
          <w:szCs w:val="28"/>
          <w:lang w:val="ru-RU"/>
        </w:rPr>
        <w:t xml:space="preserve">ом числе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кибербуллинг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фишинг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>).</w:t>
      </w:r>
    </w:p>
    <w:sectPr w:rsidR="00A40B4E" w:rsidRPr="00C310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C54BB4"/>
    <w:multiLevelType w:val="hybridMultilevel"/>
    <w:tmpl w:val="91CA7C60"/>
    <w:lvl w:ilvl="0" w:tplc="0954205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76D9"/>
    <w:rsid w:val="008476D9"/>
    <w:rsid w:val="00A40B4E"/>
    <w:rsid w:val="00C31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75D725"/>
  <w15:chartTrackingRefBased/>
  <w15:docId w15:val="{310DACAB-1BF3-405A-8F9B-850D46F11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1073"/>
    <w:pPr>
      <w:widowControl w:val="0"/>
      <w:spacing w:after="200" w:line="276" w:lineRule="auto"/>
    </w:pPr>
    <w:rPr>
      <w:rFonts w:ascii="Calibri" w:eastAsia="Calibri" w:hAnsi="Calibri" w:cs="Times New Roman"/>
      <w:lang w:val="en-US"/>
    </w:rPr>
  </w:style>
  <w:style w:type="paragraph" w:styleId="1">
    <w:name w:val="heading 1"/>
    <w:basedOn w:val="a"/>
    <w:next w:val="a"/>
    <w:link w:val="10"/>
    <w:uiPriority w:val="9"/>
    <w:qFormat/>
    <w:rsid w:val="00C31073"/>
    <w:pPr>
      <w:keepNext/>
      <w:keepLines/>
      <w:pBdr>
        <w:bottom w:val="single" w:sz="4" w:space="1" w:color="auto"/>
      </w:pBdr>
      <w:spacing w:before="240" w:after="0"/>
      <w:outlineLvl w:val="0"/>
    </w:pPr>
    <w:rPr>
      <w:rFonts w:ascii="Times New Roman" w:eastAsia="Times New Roman" w:hAnsi="Times New Roman"/>
      <w:b/>
      <w:sz w:val="28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31073"/>
    <w:rPr>
      <w:rFonts w:ascii="Times New Roman" w:eastAsia="Times New Roman" w:hAnsi="Times New Roman" w:cs="Times New Roman"/>
      <w:b/>
      <w:sz w:val="28"/>
      <w:szCs w:val="32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5618</Words>
  <Characters>32028</Characters>
  <Application>Microsoft Office Word</Application>
  <DocSecurity>0</DocSecurity>
  <Lines>266</Lines>
  <Paragraphs>75</Paragraphs>
  <ScaleCrop>false</ScaleCrop>
  <Company/>
  <LinksUpToDate>false</LinksUpToDate>
  <CharactersWithSpaces>37571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Андрей</cp:lastModifiedBy>
  <cp:revision>2</cp:revision>
  <dcterms:created xsi:type="dcterms:W3CDTF">2023-09-03T11:40:00Z</dcterms:created>
  <dcterms:modified xsi:type="dcterms:W3CDTF">2023-09-03T11:41:00Z</dcterms:modified>
</cp:coreProperties>
</file>